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427" w:rsidRDefault="007D7427" w:rsidP="007D7427">
      <w:pPr>
        <w:spacing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es-ES"/>
        </w:rPr>
      </w:pPr>
    </w:p>
    <w:p w:rsidR="007D7427" w:rsidRPr="007D7427" w:rsidRDefault="007D7427" w:rsidP="007D7427">
      <w:pPr>
        <w:spacing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es-ES"/>
        </w:rPr>
      </w:pPr>
      <w:r w:rsidRPr="007D7427">
        <w:rPr>
          <w:rFonts w:ascii="inherit" w:eastAsia="Times New Roman" w:hAnsi="inherit" w:cs="Times New Roman"/>
          <w:noProof/>
          <w:color w:val="19232D"/>
          <w:sz w:val="21"/>
          <w:szCs w:val="21"/>
          <w:bdr w:val="none" w:sz="0" w:space="0" w:color="auto" w:frame="1"/>
          <w:lang w:eastAsia="es-ES"/>
        </w:rPr>
        <w:drawing>
          <wp:inline distT="0" distB="0" distL="0" distR="0">
            <wp:extent cx="4695825" cy="2247575"/>
            <wp:effectExtent l="0" t="0" r="0" b="635"/>
            <wp:docPr id="3" name="Imagen 3" descr="http://lookoutmagazine.es/wp-content/uploads/2019/04/miluna_web_nocheestrellas-702x336.jpg">
              <a:hlinkClick xmlns:a="http://schemas.openxmlformats.org/drawingml/2006/main" r:id="rId4" tooltip="&quot;Miluna, un hotel burbuja con vistas al ciel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okoutmagazine.es/wp-content/uploads/2019/04/miluna_web_nocheestrellas-702x336.jpg">
                      <a:hlinkClick r:id="rId4" tooltip="&quot;Miluna, un hotel burbuja con vistas al ciel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93" cy="22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27" w:rsidRPr="007D7427" w:rsidRDefault="007D7427" w:rsidP="007D7427">
      <w:pPr>
        <w:spacing w:after="0" w:line="240" w:lineRule="auto"/>
        <w:ind w:right="525"/>
        <w:textAlignment w:val="baseline"/>
        <w:outlineLvl w:val="0"/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</w:pPr>
      <w:proofErr w:type="spellStart"/>
      <w:r w:rsidRPr="007D7427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>Miluna</w:t>
      </w:r>
      <w:proofErr w:type="spellEnd"/>
      <w:r w:rsidRPr="007D7427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>, un hotel burbuja con vistas al cielo</w:t>
      </w:r>
    </w:p>
    <w:p w:rsidR="007D7427" w:rsidRPr="007D7427" w:rsidRDefault="007D7427" w:rsidP="007D7427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Times New Roman"/>
          <w:caps/>
          <w:color w:val="A6A6A6"/>
          <w:sz w:val="17"/>
          <w:szCs w:val="17"/>
          <w:lang w:eastAsia="es-ES"/>
        </w:rPr>
      </w:pPr>
      <w:r w:rsidRPr="007D7427">
        <w:rPr>
          <w:rFonts w:ascii="inherit" w:eastAsia="Times New Roman" w:hAnsi="inherit" w:cs="Times New Roman"/>
          <w:caps/>
          <w:color w:val="A6A6A6"/>
          <w:sz w:val="17"/>
          <w:szCs w:val="17"/>
          <w:bdr w:val="none" w:sz="0" w:space="0" w:color="auto" w:frame="1"/>
          <w:lang w:eastAsia="es-ES"/>
        </w:rPr>
        <w:t>ON 02 DE ABRIL DE 2019</w:t>
      </w:r>
      <w:bookmarkStart w:id="0" w:name="_GoBack"/>
      <w:bookmarkEnd w:id="0"/>
      <w:r w:rsidR="0069208B" w:rsidRPr="007D7427">
        <w:rPr>
          <w:rFonts w:ascii="Open Sans" w:eastAsia="Times New Roman" w:hAnsi="Open Sans" w:cs="Times New Roman"/>
          <w:caps/>
          <w:color w:val="A6A6A6"/>
          <w:sz w:val="17"/>
          <w:szCs w:val="17"/>
          <w:lang w:eastAsia="es-ES"/>
        </w:rPr>
        <w:t xml:space="preserve"> </w:t>
      </w:r>
    </w:p>
    <w:p w:rsidR="007D7427" w:rsidRPr="007D7427" w:rsidRDefault="007D7427" w:rsidP="007D7427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</w:pPr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t>A solo una hora de Madrid, y a pocos minutos de la ciudad histórica de Toledo, en la localidad de Hormigos, se encuentra ubicado un proyecto turístico de gran interés por su singularidad. </w:t>
      </w:r>
      <w:proofErr w:type="spellStart"/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fldChar w:fldCharType="begin"/>
      </w:r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instrText xml:space="preserve"> HYPERLINK "https://www.miluna.es/" \t "_blank" </w:instrText>
      </w:r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fldChar w:fldCharType="separate"/>
      </w:r>
      <w:r w:rsidRPr="007D7427">
        <w:rPr>
          <w:rFonts w:ascii="inherit" w:eastAsia="Times New Roman" w:hAnsi="inherit" w:cs="Times New Roman"/>
          <w:b/>
          <w:bCs/>
          <w:color w:val="E54E53"/>
          <w:sz w:val="32"/>
          <w:szCs w:val="32"/>
          <w:u w:val="single"/>
          <w:bdr w:val="none" w:sz="0" w:space="0" w:color="auto" w:frame="1"/>
          <w:lang w:eastAsia="es-ES"/>
        </w:rPr>
        <w:t>M</w:t>
      </w:r>
      <w:r w:rsidRPr="007D7427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>iluna</w:t>
      </w:r>
      <w:proofErr w:type="spellEnd"/>
      <w:r w:rsidRPr="007D7427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 xml:space="preserve"> Open </w:t>
      </w:r>
      <w:proofErr w:type="spellStart"/>
      <w:r w:rsidRPr="007D7427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>Nature</w:t>
      </w:r>
      <w:proofErr w:type="spellEnd"/>
      <w:r w:rsidRPr="007D7427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7D7427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>Rooms</w:t>
      </w:r>
      <w:proofErr w:type="spellEnd"/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fldChar w:fldCharType="end"/>
      </w:r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t> abrió sus puertas al público el pasado septiembre 2018 </w:t>
      </w:r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al puro estilo “</w:t>
      </w:r>
      <w:proofErr w:type="spellStart"/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glamping</w:t>
      </w:r>
      <w:proofErr w:type="spellEnd"/>
      <w:r w:rsidRPr="007D7427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boutique”.</w:t>
      </w:r>
    </w:p>
    <w:p w:rsidR="007D7427" w:rsidRPr="007D7427" w:rsidRDefault="007D7427" w:rsidP="007D7427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Una fantasía futurística que cuenta con todos </w:t>
      </w:r>
      <w:proofErr w:type="spellStart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lo</w:t>
      </w:r>
      <w:proofErr w:type="spellEnd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detalles y el confort de un hotel de primera categoría en un entorno íntimo y único. Las lunas son privadas de 30m2 con cama King </w:t>
      </w:r>
      <w:proofErr w:type="spellStart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Size</w:t>
      </w:r>
      <w:proofErr w:type="spellEnd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y dosel, bañera con vistas al cielo y cada una de ellas está rodeada de un jardín privado con plantas aromáticas.</w:t>
      </w:r>
    </w:p>
    <w:p w:rsidR="007D7427" w:rsidRPr="007D7427" w:rsidRDefault="007D7427" w:rsidP="007D7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7D7427">
        <w:rPr>
          <w:rFonts w:ascii="inherit" w:eastAsia="Times New Roman" w:hAnsi="inherit" w:cs="Times New Roman"/>
          <w:noProof/>
          <w:color w:val="E54E53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>
            <wp:extent cx="5000625" cy="2812852"/>
            <wp:effectExtent l="0" t="0" r="0" b="6985"/>
            <wp:docPr id="2" name="Imagen 2" descr="habitacion_milun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itacion_milun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57" cy="28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27" w:rsidRPr="007D7427" w:rsidRDefault="007D7427" w:rsidP="007D7427">
      <w:pPr>
        <w:shd w:val="clear" w:color="auto" w:fill="FFFFFF"/>
        <w:spacing w:after="0" w:line="240" w:lineRule="auto"/>
        <w:textAlignment w:val="baseline"/>
        <w:outlineLvl w:val="2"/>
        <w:rPr>
          <w:rFonts w:ascii="inherit" w:eastAsia="Times New Roman" w:hAnsi="inherit" w:cs="Times New Roman"/>
          <w:b/>
          <w:bCs/>
          <w:color w:val="19232D"/>
          <w:sz w:val="27"/>
          <w:szCs w:val="27"/>
          <w:lang w:eastAsia="es-ES"/>
        </w:rPr>
      </w:pPr>
      <w:r w:rsidRPr="007D7427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>Un hotel de cuatro lunas</w:t>
      </w:r>
    </w:p>
    <w:p w:rsidR="007D7427" w:rsidRPr="007D7427" w:rsidRDefault="007D7427" w:rsidP="007D7427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En total son cuatro las habitaciones en forma circular y cada una de las esferas recibe el nombre de una constelación: Calisto, Ío, Europa y </w:t>
      </w:r>
      <w:proofErr w:type="spellStart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Ganímedes</w:t>
      </w:r>
      <w:proofErr w:type="spellEnd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.</w:t>
      </w:r>
    </w:p>
    <w:p w:rsidR="007D7427" w:rsidRPr="007D7427" w:rsidRDefault="007D7427" w:rsidP="007D7427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lastRenderedPageBreak/>
        <w:t xml:space="preserve">Además, para que sus huéspedes puedan vivir de una experiencia totalmente galáctica, </w:t>
      </w:r>
      <w:proofErr w:type="spellStart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Miluna</w:t>
      </w:r>
      <w:proofErr w:type="spellEnd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también dispone de telescopio, libros y calendario lunar en cada una de sus habitaciones.</w:t>
      </w:r>
    </w:p>
    <w:p w:rsidR="007D7427" w:rsidRPr="007D7427" w:rsidRDefault="007D7427" w:rsidP="007D7427">
      <w:pPr>
        <w:shd w:val="clear" w:color="auto" w:fill="FFFFFF"/>
        <w:spacing w:after="0" w:line="240" w:lineRule="auto"/>
        <w:textAlignment w:val="baseline"/>
        <w:outlineLvl w:val="2"/>
        <w:rPr>
          <w:rFonts w:ascii="inherit" w:eastAsia="Times New Roman" w:hAnsi="inherit" w:cs="Times New Roman"/>
          <w:b/>
          <w:bCs/>
          <w:color w:val="19232D"/>
          <w:sz w:val="27"/>
          <w:szCs w:val="27"/>
          <w:lang w:eastAsia="es-ES"/>
        </w:rPr>
      </w:pPr>
      <w:r w:rsidRPr="007D7427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>Experiencia galáctica</w:t>
      </w:r>
    </w:p>
    <w:p w:rsidR="007D7427" w:rsidRPr="007D7427" w:rsidRDefault="007D7427" w:rsidP="007D7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La </w:t>
      </w:r>
      <w:r w:rsidRPr="007D7427">
        <w:rPr>
          <w:rFonts w:ascii="inherit" w:eastAsia="Times New Roman" w:hAnsi="inherit" w:cs="Times New Roman"/>
          <w:i/>
          <w:iCs/>
          <w:color w:val="606569"/>
          <w:sz w:val="20"/>
          <w:szCs w:val="20"/>
          <w:bdr w:val="none" w:sz="0" w:space="0" w:color="auto" w:frame="1"/>
          <w:lang w:eastAsia="es-ES"/>
        </w:rPr>
        <w:t xml:space="preserve">experiencia </w:t>
      </w:r>
      <w:proofErr w:type="spellStart"/>
      <w:r w:rsidRPr="007D7427">
        <w:rPr>
          <w:rFonts w:ascii="inherit" w:eastAsia="Times New Roman" w:hAnsi="inherit" w:cs="Times New Roman"/>
          <w:i/>
          <w:iCs/>
          <w:color w:val="606569"/>
          <w:sz w:val="20"/>
          <w:szCs w:val="20"/>
          <w:bdr w:val="none" w:sz="0" w:space="0" w:color="auto" w:frame="1"/>
          <w:lang w:eastAsia="es-ES"/>
        </w:rPr>
        <w:t>Miluna</w:t>
      </w:r>
      <w:proofErr w:type="spellEnd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 va más allá de pasar una noche bajo las estrellas. El hotel ofrece diferentes propuestas para quien quiera desconectar del estrés de la ciudad y a la vez llenarse de vitalidad con multitud de actividades. Desde un masaje revitalizador, una experiencia única en un </w:t>
      </w:r>
      <w:proofErr w:type="spellStart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flotarium</w:t>
      </w:r>
      <w:proofErr w:type="spellEnd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de gravedad cero para sentirse en el mismo Mar Muerto o saborear la cena en su restaurante con productos autóctonos de primera calidad.</w:t>
      </w:r>
    </w:p>
    <w:p w:rsidR="007D7427" w:rsidRPr="007D7427" w:rsidRDefault="007D7427" w:rsidP="007D7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7D7427">
        <w:rPr>
          <w:rFonts w:ascii="inherit" w:eastAsia="Times New Roman" w:hAnsi="inherit" w:cs="Times New Roman"/>
          <w:noProof/>
          <w:color w:val="E54E53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>
            <wp:extent cx="4981504" cy="2802096"/>
            <wp:effectExtent l="0" t="0" r="0" b="0"/>
            <wp:docPr id="1" name="Imagen 1" descr="http://lookoutmagazine.es/wp-content/uploads/2019/04/lunatelescopio_galeri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okoutmagazine.es/wp-content/uploads/2019/04/lunatelescopio_galeri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96" cy="28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27" w:rsidRPr="007D7427" w:rsidRDefault="007D7427" w:rsidP="007D7427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Además, con la idea de ofrecer a sus clientes la posibilidad de conocer el entorno, desde </w:t>
      </w:r>
      <w:proofErr w:type="spellStart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Miluna</w:t>
      </w:r>
      <w:proofErr w:type="spellEnd"/>
      <w:r w:rsidRPr="007D7427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se puede gestionar diferentes actividades que van desde rutas en bicicleta, catas de vino, paseos a caballo o turismo en las ciudades históricas cercanas.</w:t>
      </w:r>
    </w:p>
    <w:p w:rsidR="007D7427" w:rsidRPr="007D7427" w:rsidRDefault="007D7427" w:rsidP="007D742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7D7427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Con las mejores vistas y el mayor respeto por el medioambiente, </w:t>
      </w:r>
      <w:proofErr w:type="spellStart"/>
      <w:r w:rsidRPr="007D7427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Miluna</w:t>
      </w:r>
      <w:proofErr w:type="spellEnd"/>
      <w:r w:rsidRPr="007D7427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se suma a la oferta de alojamientos-experiencias en España con todo lo indispensable para vivir una experiencia especial.</w:t>
      </w:r>
    </w:p>
    <w:p w:rsidR="00FB78BB" w:rsidRDefault="00FB78BB"/>
    <w:sectPr w:rsidR="00FB78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27"/>
    <w:rsid w:val="0069208B"/>
    <w:rsid w:val="006A250C"/>
    <w:rsid w:val="007D7427"/>
    <w:rsid w:val="00903CA7"/>
    <w:rsid w:val="00FB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8376A8-9D48-4643-A181-BC5CDE0F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D74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7D74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7D74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742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D7427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D7427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7D7427"/>
    <w:rPr>
      <w:color w:val="0000FF"/>
      <w:u w:val="single"/>
    </w:rPr>
  </w:style>
  <w:style w:type="character" w:customStyle="1" w:styleId="posted-by">
    <w:name w:val="posted-by"/>
    <w:basedOn w:val="Fuentedeprrafopredeter"/>
    <w:rsid w:val="007D7427"/>
  </w:style>
  <w:style w:type="character" w:customStyle="1" w:styleId="reviewer">
    <w:name w:val="reviewer"/>
    <w:basedOn w:val="Fuentedeprrafopredeter"/>
    <w:rsid w:val="007D7427"/>
  </w:style>
  <w:style w:type="character" w:customStyle="1" w:styleId="posted-on">
    <w:name w:val="posted-on"/>
    <w:basedOn w:val="Fuentedeprrafopredeter"/>
    <w:rsid w:val="007D7427"/>
  </w:style>
  <w:style w:type="character" w:customStyle="1" w:styleId="dtreviewed">
    <w:name w:val="dtreviewed"/>
    <w:basedOn w:val="Fuentedeprrafopredeter"/>
    <w:rsid w:val="007D7427"/>
  </w:style>
  <w:style w:type="character" w:customStyle="1" w:styleId="cats">
    <w:name w:val="cats"/>
    <w:basedOn w:val="Fuentedeprrafopredeter"/>
    <w:rsid w:val="007D7427"/>
  </w:style>
  <w:style w:type="character" w:styleId="Textoennegrita">
    <w:name w:val="Strong"/>
    <w:basedOn w:val="Fuentedeprrafopredeter"/>
    <w:uiPriority w:val="22"/>
    <w:qFormat/>
    <w:rsid w:val="007D742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D7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7D74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738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812">
          <w:marLeft w:val="0"/>
          <w:marRight w:val="0"/>
          <w:marTop w:val="0"/>
          <w:marBottom w:val="315"/>
          <w:divBdr>
            <w:top w:val="single" w:sz="6" w:space="8" w:color="D9D9D9"/>
            <w:left w:val="none" w:sz="0" w:space="0" w:color="auto"/>
            <w:bottom w:val="single" w:sz="6" w:space="8" w:color="D9D9D9"/>
            <w:right w:val="none" w:sz="0" w:space="0" w:color="auto"/>
          </w:divBdr>
        </w:div>
        <w:div w:id="16510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okoutmagazine.es/wp-content/uploads/2019/04/lunatelescopio_galeria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ookoutmagazine.es/wp-content/uploads/2019/04/habitacion_galeria3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lookoutmagazine.es/wp-content/uploads/2019/04/miluna_web_nocheestrellas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Bosch Bruna</dc:creator>
  <cp:keywords/>
  <dc:description/>
  <cp:lastModifiedBy>Alejandro Bosch Bruna</cp:lastModifiedBy>
  <cp:revision>4</cp:revision>
  <dcterms:created xsi:type="dcterms:W3CDTF">2019-04-03T09:53:00Z</dcterms:created>
  <dcterms:modified xsi:type="dcterms:W3CDTF">2019-04-03T10:28:00Z</dcterms:modified>
</cp:coreProperties>
</file>